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722D27" w14:textId="61372290" w:rsidR="00DB64EE" w:rsidRPr="00DB64EE" w:rsidRDefault="009422FC" w:rsidP="00DB64EE">
      <w:pPr>
        <w:spacing w:after="0" w:line="240" w:lineRule="auto"/>
        <w:jc w:val="center"/>
        <w:rPr>
          <w:rFonts w:cs="Mangal"/>
          <w:b/>
          <w:bCs/>
          <w:sz w:val="32"/>
          <w:szCs w:val="32"/>
        </w:rPr>
      </w:pPr>
      <w:r w:rsidRPr="00DB64EE">
        <w:rPr>
          <w:rFonts w:cs="Mangal"/>
          <w:b/>
          <w:bCs/>
          <w:sz w:val="32"/>
          <w:szCs w:val="32"/>
          <w:cs/>
        </w:rPr>
        <w:t>यम दीपदान की सरल विधि</w:t>
      </w:r>
      <w:r w:rsidR="00DB64EE" w:rsidRPr="00DB64EE">
        <w:rPr>
          <w:rFonts w:cs="Mangal"/>
          <w:b/>
          <w:bCs/>
          <w:sz w:val="32"/>
          <w:szCs w:val="32"/>
        </w:rPr>
        <w:t>- धनतेरस और नरक चतुर्दशी के दिन दीया निकालें</w:t>
      </w:r>
    </w:p>
    <w:p w14:paraId="40B3FD17" w14:textId="0B67E230" w:rsidR="00DB64EE" w:rsidRPr="00DB64EE" w:rsidRDefault="00DB64EE" w:rsidP="0082697B">
      <w:pPr>
        <w:spacing w:after="0" w:line="240" w:lineRule="auto"/>
        <w:jc w:val="both"/>
        <w:rPr>
          <w:rFonts w:cs="Mangal"/>
          <w:b/>
          <w:bCs/>
          <w:szCs w:val="24"/>
        </w:rPr>
      </w:pPr>
      <w:r w:rsidRPr="00DB64EE">
        <w:rPr>
          <w:rFonts w:cs="Mangal"/>
          <w:noProof/>
          <w:szCs w:val="24"/>
        </w:rPr>
        <w:drawing>
          <wp:anchor distT="0" distB="0" distL="114300" distR="114300" simplePos="0" relativeHeight="251658240" behindDoc="0" locked="0" layoutInCell="1" allowOverlap="1" wp14:anchorId="50FD2D2A" wp14:editId="4D492D9E">
            <wp:simplePos x="0" y="0"/>
            <wp:positionH relativeFrom="margin">
              <wp:align>left</wp:align>
            </wp:positionH>
            <wp:positionV relativeFrom="paragraph">
              <wp:posOffset>39885</wp:posOffset>
            </wp:positionV>
            <wp:extent cx="2883535" cy="2042160"/>
            <wp:effectExtent l="0" t="0" r="0" b="0"/>
            <wp:wrapSquare wrapText="bothSides"/>
            <wp:docPr id="19478589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83535" cy="2042160"/>
                    </a:xfrm>
                    <a:prstGeom prst="rect">
                      <a:avLst/>
                    </a:prstGeom>
                    <a:noFill/>
                  </pic:spPr>
                </pic:pic>
              </a:graphicData>
            </a:graphic>
          </wp:anchor>
        </w:drawing>
      </w:r>
      <w:r w:rsidR="009422FC" w:rsidRPr="00DB64EE">
        <w:rPr>
          <w:rFonts w:cs="Mangal"/>
          <w:szCs w:val="24"/>
        </w:rPr>
        <w:t>(</w:t>
      </w:r>
      <w:r w:rsidR="009422FC" w:rsidRPr="00DB64EE">
        <w:rPr>
          <w:rFonts w:cs="Mangal"/>
          <w:szCs w:val="24"/>
          <w:cs/>
        </w:rPr>
        <w:t>फिजी समुदाय और जन-सामान्य के लाभ के लिए यम का दिया निकालने की विधि) यह वही विधि है जिसका उपयोग फिजी समुदाय पिछले कई दशकों से अपने घरों में यमराज पूजा के लिए करता आ रहा है। यह एक सरल विधि है:</w:t>
      </w:r>
      <w:r w:rsidRPr="00DB64EE">
        <w:rPr>
          <w:rFonts w:cs="Mangal"/>
          <w:szCs w:val="24"/>
        </w:rPr>
        <w:t xml:space="preserve"> </w:t>
      </w:r>
    </w:p>
    <w:p w14:paraId="65DD7F91" w14:textId="54012A54" w:rsidR="009422FC" w:rsidRPr="00DB64EE" w:rsidRDefault="009422FC" w:rsidP="00DB64EE">
      <w:pPr>
        <w:spacing w:after="0" w:line="240" w:lineRule="auto"/>
        <w:jc w:val="both"/>
        <w:rPr>
          <w:rFonts w:cs="Mangal"/>
          <w:szCs w:val="24"/>
        </w:rPr>
      </w:pPr>
      <w:r w:rsidRPr="00DB64EE">
        <w:rPr>
          <w:rFonts w:cs="Mangal"/>
          <w:b/>
          <w:bCs/>
          <w:szCs w:val="24"/>
          <w:cs/>
        </w:rPr>
        <w:t>दीपक तैयार करें</w:t>
      </w:r>
      <w:r w:rsidRPr="00DB64EE">
        <w:rPr>
          <w:rFonts w:cs="Mangal"/>
          <w:szCs w:val="24"/>
          <w:cs/>
        </w:rPr>
        <w:t xml:space="preserve">: मिट्टी के एक दीये या आटे से बने दीये में </w:t>
      </w:r>
      <w:r w:rsidRPr="00DB64EE">
        <w:rPr>
          <w:rFonts w:cs="Mangal"/>
          <w:szCs w:val="24"/>
        </w:rPr>
        <w:t>4</w:t>
      </w:r>
      <w:r w:rsidRPr="00DB64EE">
        <w:rPr>
          <w:rFonts w:cs="Mangal"/>
          <w:szCs w:val="24"/>
          <w:cs/>
        </w:rPr>
        <w:t xml:space="preserve"> बत्तियाँ रखें (बत्तियों का मुख चारों दिशाओं में हो) और उसमें सरसों या तिल का तेल भरें (यदि तिल का तेल न हो तो कोई अन्य तेल भी ले सकते हैं)।</w:t>
      </w:r>
    </w:p>
    <w:p w14:paraId="7D73DACD" w14:textId="4633777B" w:rsidR="009422FC" w:rsidRPr="00DB64EE" w:rsidRDefault="009422FC" w:rsidP="00DB64EE">
      <w:pPr>
        <w:spacing w:after="0" w:line="240" w:lineRule="auto"/>
        <w:jc w:val="both"/>
        <w:rPr>
          <w:rFonts w:cs="Mangal"/>
          <w:szCs w:val="24"/>
        </w:rPr>
      </w:pPr>
      <w:r w:rsidRPr="00DB64EE">
        <w:rPr>
          <w:rFonts w:cs="Mangal"/>
          <w:b/>
          <w:bCs/>
          <w:szCs w:val="24"/>
          <w:cs/>
        </w:rPr>
        <w:t>आसन और स्थापना</w:t>
      </w:r>
      <w:r w:rsidRPr="00DB64EE">
        <w:rPr>
          <w:rFonts w:cs="Mangal"/>
          <w:szCs w:val="24"/>
          <w:cs/>
        </w:rPr>
        <w:t xml:space="preserve">: एक छोटी प्लेट पर सिन्दूर से स्वास्तिक बनाएँ और उस पर थोड़े से चावल रखें। फिर इस </w:t>
      </w:r>
      <w:r w:rsidRPr="00DB64EE">
        <w:rPr>
          <w:rFonts w:cs="Mangal"/>
          <w:szCs w:val="24"/>
        </w:rPr>
        <w:t>4</w:t>
      </w:r>
      <w:r w:rsidRPr="00DB64EE">
        <w:rPr>
          <w:rFonts w:cs="Mangal"/>
          <w:szCs w:val="24"/>
          <w:cs/>
        </w:rPr>
        <w:t xml:space="preserve"> बत्तियों वाले दीये को उस पर स्थापित करें।</w:t>
      </w:r>
    </w:p>
    <w:p w14:paraId="1BEFFFDB" w14:textId="77777777" w:rsidR="00DB64EE" w:rsidRDefault="00DB64EE" w:rsidP="00DB64EE">
      <w:pPr>
        <w:spacing w:after="0" w:line="240" w:lineRule="auto"/>
        <w:jc w:val="both"/>
        <w:rPr>
          <w:rFonts w:cs="Mangal"/>
          <w:b/>
          <w:bCs/>
          <w:szCs w:val="24"/>
        </w:rPr>
      </w:pPr>
    </w:p>
    <w:p w14:paraId="609DF7B6" w14:textId="44BCD97A" w:rsidR="009422FC" w:rsidRPr="00DB64EE" w:rsidRDefault="009422FC" w:rsidP="00DB64EE">
      <w:pPr>
        <w:spacing w:after="0" w:line="240" w:lineRule="auto"/>
        <w:jc w:val="both"/>
        <w:rPr>
          <w:rFonts w:cs="Mangal"/>
          <w:szCs w:val="24"/>
        </w:rPr>
      </w:pPr>
      <w:r w:rsidRPr="00DB64EE">
        <w:rPr>
          <w:rFonts w:cs="Mangal"/>
          <w:b/>
          <w:bCs/>
          <w:szCs w:val="24"/>
          <w:cs/>
        </w:rPr>
        <w:t>दीपक प्रज्वलित करें:</w:t>
      </w:r>
      <w:r w:rsidRPr="00DB64EE">
        <w:rPr>
          <w:rFonts w:cs="Mangal"/>
          <w:szCs w:val="24"/>
          <w:cs/>
        </w:rPr>
        <w:t xml:space="preserve"> इस दीये को अपने पूजा स्थान पर जलाएँ।</w:t>
      </w:r>
    </w:p>
    <w:p w14:paraId="443F2009" w14:textId="77777777" w:rsidR="00DB64EE" w:rsidRDefault="00DB64EE" w:rsidP="00DB64EE">
      <w:pPr>
        <w:spacing w:after="0" w:line="240" w:lineRule="auto"/>
        <w:jc w:val="both"/>
        <w:rPr>
          <w:rFonts w:cs="Mangal"/>
          <w:b/>
          <w:bCs/>
          <w:szCs w:val="24"/>
        </w:rPr>
      </w:pPr>
    </w:p>
    <w:p w14:paraId="2734EA18" w14:textId="6170ECF3" w:rsidR="009422FC" w:rsidRPr="00DB64EE" w:rsidRDefault="009422FC" w:rsidP="00DB64EE">
      <w:pPr>
        <w:spacing w:after="0" w:line="240" w:lineRule="auto"/>
        <w:jc w:val="both"/>
        <w:rPr>
          <w:rFonts w:cs="Mangal"/>
          <w:b/>
          <w:bCs/>
          <w:szCs w:val="24"/>
        </w:rPr>
      </w:pPr>
      <w:r w:rsidRPr="00DB64EE">
        <w:rPr>
          <w:rFonts w:cs="Mangal"/>
          <w:b/>
          <w:bCs/>
          <w:szCs w:val="24"/>
          <w:cs/>
        </w:rPr>
        <w:t>पूजन विधि:</w:t>
      </w:r>
    </w:p>
    <w:p w14:paraId="4D55E627" w14:textId="0265A6DA" w:rsidR="009422FC" w:rsidRPr="00DB64EE" w:rsidRDefault="009422FC" w:rsidP="00DB64EE">
      <w:pPr>
        <w:spacing w:after="0" w:line="240" w:lineRule="auto"/>
        <w:jc w:val="both"/>
        <w:rPr>
          <w:rFonts w:cs="Mangal"/>
          <w:szCs w:val="24"/>
        </w:rPr>
      </w:pPr>
      <w:r w:rsidRPr="00DB64EE">
        <w:rPr>
          <w:rFonts w:cs="Mangal"/>
          <w:szCs w:val="24"/>
          <w:cs/>
        </w:rPr>
        <w:t xml:space="preserve">दीये के चारों ओर </w:t>
      </w:r>
      <w:r w:rsidRPr="00DB64EE">
        <w:rPr>
          <w:rFonts w:cs="Mangal"/>
          <w:szCs w:val="24"/>
        </w:rPr>
        <w:t>3</w:t>
      </w:r>
      <w:r w:rsidRPr="00DB64EE">
        <w:rPr>
          <w:rFonts w:cs="Mangal"/>
          <w:szCs w:val="24"/>
          <w:cs/>
        </w:rPr>
        <w:t xml:space="preserve"> बार जल छिड़कें।  दीये पर चंदन और सिन्दूर का टीका लगाएँ। तेल के अंदर एक सिक्का डालें।</w:t>
      </w:r>
      <w:r w:rsidR="00DB64EE" w:rsidRPr="00DB64EE">
        <w:rPr>
          <w:rFonts w:cs="Mangal"/>
          <w:szCs w:val="24"/>
        </w:rPr>
        <w:t xml:space="preserve"> </w:t>
      </w:r>
      <w:r w:rsidRPr="00DB64EE">
        <w:rPr>
          <w:rFonts w:cs="Mangal"/>
          <w:szCs w:val="24"/>
          <w:cs/>
        </w:rPr>
        <w:t>प्लेट में थोड़े से चावल और एक फूल रखें। मंत्र एवं संकल्प: इसके बाद निम्नलिखित मंत्र का जाप करें:</w:t>
      </w:r>
    </w:p>
    <w:p w14:paraId="736B3357" w14:textId="77777777" w:rsidR="009422FC" w:rsidRPr="00DB64EE" w:rsidRDefault="009422FC" w:rsidP="00DB64EE">
      <w:pPr>
        <w:spacing w:after="0" w:line="240" w:lineRule="auto"/>
        <w:jc w:val="both"/>
        <w:rPr>
          <w:rFonts w:cs="Mangal"/>
          <w:b/>
          <w:bCs/>
          <w:szCs w:val="24"/>
        </w:rPr>
      </w:pPr>
      <w:r w:rsidRPr="00DB64EE">
        <w:rPr>
          <w:rFonts w:cs="Mangal"/>
          <w:szCs w:val="24"/>
        </w:rPr>
        <w:t>"</w:t>
      </w:r>
      <w:r w:rsidRPr="00DB64EE">
        <w:rPr>
          <w:rFonts w:cs="Mangal"/>
          <w:b/>
          <w:bCs/>
          <w:szCs w:val="24"/>
          <w:cs/>
        </w:rPr>
        <w:t>मृत्युना पाशदण्डाभ्यां कालेन श्यामया सह।त्रयोदश्यांदीपदानात्सूर्यजः प्रीयतां मम॥</w:t>
      </w:r>
    </w:p>
    <w:p w14:paraId="729D9440" w14:textId="77777777" w:rsidR="009422FC" w:rsidRPr="00DB64EE" w:rsidRDefault="009422FC" w:rsidP="00DB64EE">
      <w:pPr>
        <w:spacing w:after="0" w:line="240" w:lineRule="auto"/>
        <w:jc w:val="both"/>
        <w:rPr>
          <w:rFonts w:cs="Mangal"/>
          <w:szCs w:val="24"/>
        </w:rPr>
      </w:pPr>
      <w:r w:rsidRPr="00DB64EE">
        <w:rPr>
          <w:rFonts w:cs="Mangal"/>
          <w:szCs w:val="24"/>
          <w:cs/>
        </w:rPr>
        <w:t>इसका भावार्थ इस प्रकार कहें:</w:t>
      </w:r>
    </w:p>
    <w:p w14:paraId="224D6100" w14:textId="77777777" w:rsidR="009422FC" w:rsidRPr="00DB64EE" w:rsidRDefault="009422FC" w:rsidP="00DB64EE">
      <w:pPr>
        <w:spacing w:after="0" w:line="240" w:lineRule="auto"/>
        <w:jc w:val="both"/>
        <w:rPr>
          <w:rFonts w:cs="Mangal"/>
          <w:b/>
          <w:bCs/>
          <w:szCs w:val="24"/>
        </w:rPr>
      </w:pPr>
      <w:r w:rsidRPr="00DB64EE">
        <w:rPr>
          <w:rFonts w:cs="Mangal"/>
          <w:b/>
          <w:bCs/>
          <w:szCs w:val="24"/>
        </w:rPr>
        <w:t>"</w:t>
      </w:r>
      <w:r w:rsidRPr="00DB64EE">
        <w:rPr>
          <w:rFonts w:cs="Mangal"/>
          <w:b/>
          <w:bCs/>
          <w:szCs w:val="24"/>
          <w:cs/>
        </w:rPr>
        <w:t>आज मैं सूर्यपुत्र यमराज के लिए यह दीपदान कर रहा हूँ। वे मुझ पर प्रसन्न हों और मुझे मृत्यु</w:t>
      </w:r>
      <w:r w:rsidRPr="00DB64EE">
        <w:rPr>
          <w:rFonts w:cs="Mangal"/>
          <w:b/>
          <w:bCs/>
          <w:szCs w:val="24"/>
        </w:rPr>
        <w:t xml:space="preserve">, </w:t>
      </w:r>
      <w:r w:rsidRPr="00DB64EE">
        <w:rPr>
          <w:rFonts w:cs="Mangal"/>
          <w:b/>
          <w:bCs/>
          <w:szCs w:val="24"/>
          <w:cs/>
        </w:rPr>
        <w:t>पाश (यम का फंदा)</w:t>
      </w:r>
      <w:r w:rsidRPr="00DB64EE">
        <w:rPr>
          <w:rFonts w:cs="Mangal"/>
          <w:b/>
          <w:bCs/>
          <w:szCs w:val="24"/>
        </w:rPr>
        <w:t xml:space="preserve">, </w:t>
      </w:r>
      <w:r w:rsidRPr="00DB64EE">
        <w:rPr>
          <w:rFonts w:cs="Mangal"/>
          <w:b/>
          <w:bCs/>
          <w:szCs w:val="24"/>
          <w:cs/>
        </w:rPr>
        <w:t xml:space="preserve">दंड (यम की लाठी) और </w:t>
      </w:r>
      <w:r w:rsidRPr="00DB64EE">
        <w:rPr>
          <w:rFonts w:cs="Mangal"/>
          <w:b/>
          <w:bCs/>
          <w:szCs w:val="24"/>
        </w:rPr>
        <w:t>'</w:t>
      </w:r>
      <w:r w:rsidRPr="00DB64EE">
        <w:rPr>
          <w:rFonts w:cs="Mangal"/>
          <w:b/>
          <w:bCs/>
          <w:szCs w:val="24"/>
          <w:cs/>
        </w:rPr>
        <w:t>काल</w:t>
      </w:r>
      <w:r w:rsidRPr="00DB64EE">
        <w:rPr>
          <w:rFonts w:cs="Mangal"/>
          <w:b/>
          <w:bCs/>
          <w:szCs w:val="24"/>
        </w:rPr>
        <w:t>' (</w:t>
      </w:r>
      <w:r w:rsidRPr="00DB64EE">
        <w:rPr>
          <w:rFonts w:cs="Mangal"/>
          <w:b/>
          <w:bCs/>
          <w:szCs w:val="24"/>
          <w:cs/>
        </w:rPr>
        <w:t>मृत्यु के समय) से रक्षा करें।"</w:t>
      </w:r>
    </w:p>
    <w:p w14:paraId="0D8EF952" w14:textId="77777777" w:rsidR="009422FC" w:rsidRPr="00DB64EE" w:rsidRDefault="009422FC" w:rsidP="00DB64EE">
      <w:pPr>
        <w:spacing w:after="0" w:line="240" w:lineRule="auto"/>
        <w:jc w:val="both"/>
        <w:rPr>
          <w:rFonts w:cs="Mangal"/>
          <w:szCs w:val="24"/>
        </w:rPr>
      </w:pPr>
    </w:p>
    <w:p w14:paraId="29577B15" w14:textId="77777777" w:rsidR="00DB64EE" w:rsidRPr="00DB64EE" w:rsidRDefault="009422FC" w:rsidP="00DB64EE">
      <w:pPr>
        <w:spacing w:after="0" w:line="240" w:lineRule="auto"/>
        <w:jc w:val="both"/>
        <w:rPr>
          <w:rFonts w:cs="Mangal"/>
          <w:sz w:val="32"/>
          <w:szCs w:val="24"/>
        </w:rPr>
      </w:pPr>
      <w:r w:rsidRPr="00DB64EE">
        <w:rPr>
          <w:rFonts w:cs="Mangal"/>
          <w:b/>
          <w:bCs/>
          <w:szCs w:val="24"/>
          <w:cs/>
        </w:rPr>
        <w:t>आशीर्वाद लें:</w:t>
      </w:r>
      <w:r w:rsidRPr="00DB64EE">
        <w:rPr>
          <w:rFonts w:cs="Mangal"/>
          <w:szCs w:val="24"/>
          <w:cs/>
        </w:rPr>
        <w:t xml:space="preserve"> परिवार के सभी सदस्य हाथ जोड़कर यमराज से आशीर्वाद लें।</w:t>
      </w:r>
      <w:r w:rsidR="00DB64EE" w:rsidRPr="00DB64EE">
        <w:rPr>
          <w:rFonts w:cs="Mangal"/>
          <w:szCs w:val="24"/>
        </w:rPr>
        <w:t xml:space="preserve"> </w:t>
      </w:r>
      <w:r w:rsidRPr="00DB64EE">
        <w:rPr>
          <w:rFonts w:cs="Mangal"/>
          <w:szCs w:val="24"/>
          <w:cs/>
        </w:rPr>
        <w:t>घर में घुमाएँ व दिशा में स्थापित करें: इसके बाद दीये को अपने घर के सभी कमरों में घुमाएँ। फिर घर से बाहर निकलकर दीये को मुख्य द्वार के दक्षिण (</w:t>
      </w:r>
      <w:r w:rsidRPr="00DB64EE">
        <w:rPr>
          <w:rFonts w:cs="Mangal"/>
          <w:szCs w:val="24"/>
        </w:rPr>
        <w:t xml:space="preserve">South) </w:t>
      </w:r>
      <w:r w:rsidRPr="00DB64EE">
        <w:rPr>
          <w:rFonts w:cs="Mangal"/>
          <w:szCs w:val="24"/>
          <w:cs/>
        </w:rPr>
        <w:t>दिशा की ओर रख दें। ध्यान रखें कि आपका मुख और दीये का मुख दोनों दक्षिण दिशा की ओर होना चाहिए।</w:t>
      </w:r>
      <w:r w:rsidR="00DB64EE" w:rsidRPr="00DB64EE">
        <w:rPr>
          <w:rFonts w:cs="Mangal"/>
          <w:sz w:val="32"/>
          <w:szCs w:val="24"/>
          <w:cs/>
        </w:rPr>
        <w:t xml:space="preserve"> </w:t>
      </w:r>
    </w:p>
    <w:p w14:paraId="1601FFA5" w14:textId="77777777" w:rsidR="00DB64EE" w:rsidRDefault="00DB64EE" w:rsidP="00DB64EE">
      <w:pPr>
        <w:spacing w:after="0" w:line="240" w:lineRule="auto"/>
        <w:jc w:val="both"/>
        <w:rPr>
          <w:rFonts w:cs="Mangal"/>
          <w:b/>
          <w:bCs/>
          <w:sz w:val="32"/>
          <w:szCs w:val="24"/>
        </w:rPr>
      </w:pPr>
    </w:p>
    <w:p w14:paraId="379235E9" w14:textId="354AEA0F" w:rsidR="009422FC" w:rsidRPr="00DB64EE" w:rsidRDefault="00DB64EE" w:rsidP="00DB64EE">
      <w:pPr>
        <w:spacing w:after="0" w:line="240" w:lineRule="auto"/>
        <w:jc w:val="both"/>
        <w:rPr>
          <w:rFonts w:cs="Mangal"/>
          <w:szCs w:val="24"/>
        </w:rPr>
      </w:pPr>
      <w:r w:rsidRPr="00DB64EE">
        <w:rPr>
          <w:rFonts w:cs="Mangal"/>
          <w:b/>
          <w:bCs/>
          <w:sz w:val="32"/>
          <w:szCs w:val="24"/>
          <w:cs/>
        </w:rPr>
        <w:t>अनाज का प्रयोग:</w:t>
      </w:r>
      <w:r w:rsidRPr="00DB64EE">
        <w:rPr>
          <w:rFonts w:cs="Mangal"/>
          <w:sz w:val="32"/>
          <w:szCs w:val="24"/>
          <w:cs/>
        </w:rPr>
        <w:t xml:space="preserve"> दीपक को कभी भी सीधे नग्न भूमि पर न रखें</w:t>
      </w:r>
      <w:r w:rsidRPr="00DB64EE">
        <w:rPr>
          <w:sz w:val="32"/>
          <w:szCs w:val="24"/>
        </w:rPr>
        <w:t xml:space="preserve">, </w:t>
      </w:r>
      <w:r w:rsidRPr="00DB64EE">
        <w:rPr>
          <w:rFonts w:cs="Mangal"/>
          <w:sz w:val="32"/>
          <w:szCs w:val="24"/>
          <w:cs/>
        </w:rPr>
        <w:t>नीचे अनाज (चावल या गेहूं) की ढेरी अवश्य बनाएं।</w:t>
      </w:r>
    </w:p>
    <w:p w14:paraId="2F5904E9" w14:textId="77777777" w:rsidR="009422FC" w:rsidRPr="00DB64EE" w:rsidRDefault="009422FC" w:rsidP="00DB64EE">
      <w:pPr>
        <w:spacing w:after="0" w:line="240" w:lineRule="auto"/>
        <w:jc w:val="both"/>
        <w:rPr>
          <w:rFonts w:cs="Mangal"/>
          <w:szCs w:val="24"/>
        </w:rPr>
      </w:pPr>
      <w:r w:rsidRPr="00DB64EE">
        <w:rPr>
          <w:rFonts w:cs="Mangal"/>
          <w:szCs w:val="24"/>
        </w:rPr>
        <w:t>(</w:t>
      </w:r>
      <w:r w:rsidRPr="00DB64EE">
        <w:rPr>
          <w:rFonts w:cs="Mangal"/>
          <w:szCs w:val="24"/>
          <w:cs/>
        </w:rPr>
        <w:t>मुख्य रूप से यह कार्य घर का पुरुष सदस्य करता है</w:t>
      </w:r>
      <w:r w:rsidRPr="00DB64EE">
        <w:rPr>
          <w:rFonts w:cs="Mangal"/>
          <w:szCs w:val="24"/>
        </w:rPr>
        <w:t xml:space="preserve">, </w:t>
      </w:r>
      <w:r w:rsidRPr="00DB64EE">
        <w:rPr>
          <w:rFonts w:cs="Mangal"/>
          <w:szCs w:val="24"/>
          <w:cs/>
        </w:rPr>
        <w:t>लेकिन महिलाएँ भी इसे कर सकती हैं।)</w:t>
      </w:r>
    </w:p>
    <w:p w14:paraId="051E3664" w14:textId="77777777" w:rsidR="009422FC" w:rsidRPr="00DB64EE" w:rsidRDefault="009422FC" w:rsidP="00DB64EE">
      <w:pPr>
        <w:spacing w:after="0" w:line="240" w:lineRule="auto"/>
        <w:jc w:val="both"/>
        <w:rPr>
          <w:rFonts w:cs="Mangal"/>
          <w:szCs w:val="24"/>
        </w:rPr>
      </w:pPr>
    </w:p>
    <w:p w14:paraId="73194256" w14:textId="61D38537" w:rsidR="009422FC" w:rsidRPr="00DB64EE" w:rsidRDefault="009422FC" w:rsidP="00DB64EE">
      <w:pPr>
        <w:spacing w:after="0" w:line="240" w:lineRule="auto"/>
        <w:jc w:val="both"/>
        <w:rPr>
          <w:rFonts w:cs="Mangal"/>
          <w:szCs w:val="24"/>
        </w:rPr>
      </w:pPr>
      <w:r w:rsidRPr="00DB64EE">
        <w:rPr>
          <w:rFonts w:cs="Mangal"/>
          <w:b/>
          <w:bCs/>
          <w:szCs w:val="24"/>
          <w:cs/>
        </w:rPr>
        <w:t>विशेष नोट:</w:t>
      </w:r>
      <w:r w:rsidRPr="00DB64EE">
        <w:rPr>
          <w:rFonts w:cs="Mangal"/>
          <w:szCs w:val="24"/>
          <w:cs/>
        </w:rPr>
        <w:t xml:space="preserve"> लोक और कुलरीति के कारण इस अभ्यास में कुछ भिन्नता हो सकती है।</w:t>
      </w:r>
    </w:p>
    <w:p w14:paraId="0DC0706C" w14:textId="77777777" w:rsidR="009422FC" w:rsidRPr="00DB64EE" w:rsidRDefault="009422FC" w:rsidP="00DB64EE">
      <w:pPr>
        <w:spacing w:after="0" w:line="240" w:lineRule="auto"/>
        <w:jc w:val="both"/>
        <w:rPr>
          <w:rFonts w:cs="Mangal"/>
          <w:szCs w:val="24"/>
        </w:rPr>
      </w:pPr>
      <w:r w:rsidRPr="00DB64EE">
        <w:rPr>
          <w:rFonts w:cs="Mangal"/>
          <w:b/>
          <w:bCs/>
          <w:szCs w:val="24"/>
          <w:cs/>
        </w:rPr>
        <w:t>अन्य दीये:</w:t>
      </w:r>
      <w:r w:rsidRPr="00DB64EE">
        <w:rPr>
          <w:rFonts w:cs="Mangal"/>
          <w:szCs w:val="24"/>
          <w:cs/>
        </w:rPr>
        <w:t xml:space="preserve"> यम दीप के साथ-साथ अपने घर के मुख्य द्वार (आगे और पीछे)</w:t>
      </w:r>
      <w:r w:rsidRPr="00DB64EE">
        <w:rPr>
          <w:rFonts w:cs="Mangal"/>
          <w:szCs w:val="24"/>
        </w:rPr>
        <w:t xml:space="preserve">, </w:t>
      </w:r>
      <w:r w:rsidRPr="00DB64EE">
        <w:rPr>
          <w:rFonts w:cs="Mangal"/>
          <w:szCs w:val="24"/>
          <w:cs/>
        </w:rPr>
        <w:t>तुलसी के पौधे के नीचे और बाहर बने पूजा स्थान पर भी कुछ दीये जलाएँ (जैसे कि हनुमान जी और शिव जी के स्थान पर</w:t>
      </w:r>
      <w:r w:rsidRPr="00DB64EE">
        <w:rPr>
          <w:rFonts w:cs="Mangal"/>
          <w:szCs w:val="24"/>
        </w:rPr>
        <w:t xml:space="preserve">, </w:t>
      </w:r>
      <w:r w:rsidRPr="00DB64EE">
        <w:rPr>
          <w:rFonts w:cs="Mangal"/>
          <w:szCs w:val="24"/>
          <w:cs/>
        </w:rPr>
        <w:t>या जहाँ गायों को रखा जाता है)।</w:t>
      </w:r>
    </w:p>
    <w:p w14:paraId="2F306850" w14:textId="2DF18D6D" w:rsidR="009422FC" w:rsidRPr="00DB64EE" w:rsidRDefault="009422FC" w:rsidP="00DB64EE">
      <w:pPr>
        <w:spacing w:after="0" w:line="240" w:lineRule="auto"/>
        <w:jc w:val="both"/>
        <w:rPr>
          <w:rFonts w:cs="Mangal"/>
          <w:szCs w:val="24"/>
        </w:rPr>
      </w:pPr>
      <w:r w:rsidRPr="00DB64EE">
        <w:rPr>
          <w:rFonts w:cs="Mangal"/>
          <w:b/>
          <w:bCs/>
          <w:szCs w:val="24"/>
          <w:cs/>
        </w:rPr>
        <w:t>समय:</w:t>
      </w:r>
      <w:r w:rsidRPr="00DB64EE">
        <w:rPr>
          <w:rFonts w:cs="Mangal"/>
          <w:szCs w:val="24"/>
          <w:cs/>
        </w:rPr>
        <w:t xml:space="preserve"> </w:t>
      </w:r>
      <w:r w:rsidR="00DB64EE" w:rsidRPr="00DB64EE">
        <w:rPr>
          <w:rFonts w:cs="Mangal"/>
          <w:sz w:val="32"/>
          <w:szCs w:val="24"/>
          <w:cs/>
        </w:rPr>
        <w:t>यम दीपदान हमेशा प्रदोष काल (सूर्यास्त के ठीक बाद) में किया जाता है</w:t>
      </w:r>
      <w:r w:rsidRPr="00DB64EE">
        <w:rPr>
          <w:rFonts w:cs="Mangal"/>
          <w:szCs w:val="24"/>
          <w:cs/>
        </w:rPr>
        <w:t>।</w:t>
      </w:r>
    </w:p>
    <w:p w14:paraId="4727B0A1" w14:textId="64F338B6" w:rsidR="003A1B81" w:rsidRPr="00DB64EE" w:rsidRDefault="00DB64EE" w:rsidP="00DB64EE">
      <w:pPr>
        <w:spacing w:after="0" w:line="240" w:lineRule="auto"/>
        <w:jc w:val="both"/>
        <w:rPr>
          <w:sz w:val="32"/>
          <w:szCs w:val="24"/>
        </w:rPr>
      </w:pPr>
      <w:r w:rsidRPr="00DB64EE">
        <w:rPr>
          <w:rFonts w:cs="Mangal"/>
          <w:szCs w:val="24"/>
        </w:rPr>
        <w:t xml:space="preserve">( </w:t>
      </w:r>
      <w:r w:rsidRPr="00DB64EE">
        <w:rPr>
          <w:rFonts w:ascii="Mangal" w:hAnsi="Mangal" w:cs="Mangal"/>
          <w:i/>
          <w:iCs/>
          <w:szCs w:val="24"/>
        </w:rPr>
        <w:t>हेमंत</w:t>
      </w:r>
      <w:r w:rsidRPr="00DB64EE">
        <w:rPr>
          <w:rFonts w:cs="Mangal"/>
          <w:i/>
          <w:iCs/>
          <w:szCs w:val="24"/>
        </w:rPr>
        <w:t xml:space="preserve"> </w:t>
      </w:r>
      <w:r w:rsidRPr="00DB64EE">
        <w:rPr>
          <w:rFonts w:ascii="Mangal" w:hAnsi="Mangal" w:cs="Mangal"/>
          <w:i/>
          <w:iCs/>
          <w:szCs w:val="24"/>
        </w:rPr>
        <w:t>विमल</w:t>
      </w:r>
      <w:r w:rsidRPr="00DB64EE">
        <w:rPr>
          <w:rFonts w:cs="Mangal"/>
          <w:i/>
          <w:iCs/>
          <w:szCs w:val="24"/>
        </w:rPr>
        <w:t xml:space="preserve"> </w:t>
      </w:r>
      <w:r w:rsidRPr="00DB64EE">
        <w:rPr>
          <w:rFonts w:ascii="Mangal" w:hAnsi="Mangal" w:cs="Mangal"/>
          <w:i/>
          <w:iCs/>
          <w:szCs w:val="24"/>
        </w:rPr>
        <w:t xml:space="preserve">शर्मा </w:t>
      </w:r>
      <w:r w:rsidRPr="00DB64EE">
        <w:rPr>
          <w:rFonts w:cs="Mangal"/>
          <w:i/>
          <w:iCs/>
          <w:szCs w:val="24"/>
        </w:rPr>
        <w:t>)</w:t>
      </w:r>
    </w:p>
    <w:sectPr w:rsidR="003A1B81" w:rsidRPr="00DB64EE" w:rsidSect="00DB64EE">
      <w:pgSz w:w="11906" w:h="16838"/>
      <w:pgMar w:top="630" w:right="836" w:bottom="450" w:left="1080" w:header="720" w:footer="720" w:gutter="0"/>
      <w:pgBorders w:offsetFrom="page">
        <w:top w:val="single" w:sz="18" w:space="24" w:color="EE0000"/>
        <w:left w:val="single" w:sz="18" w:space="24" w:color="EE0000"/>
        <w:bottom w:val="single" w:sz="18" w:space="24" w:color="EE0000"/>
        <w:right w:val="single" w:sz="18" w:space="24" w:color="EE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81"/>
    <w:rsid w:val="001D6540"/>
    <w:rsid w:val="00265CD0"/>
    <w:rsid w:val="003A1B81"/>
    <w:rsid w:val="005D2BD7"/>
    <w:rsid w:val="00912A34"/>
    <w:rsid w:val="009422FC"/>
    <w:rsid w:val="00DB64EE"/>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1691E"/>
  <w15:chartTrackingRefBased/>
  <w15:docId w15:val="{14CF9E08-A56B-4D92-A59D-110947614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1"/>
        <w:lang w:val="en-AU"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B81"/>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3A1B81"/>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3A1B81"/>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3A1B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1B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1B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B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B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B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B81"/>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3A1B81"/>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3A1B81"/>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3A1B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1B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1B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B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B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B81"/>
    <w:rPr>
      <w:rFonts w:eastAsiaTheme="majorEastAsia" w:cstheme="majorBidi"/>
      <w:color w:val="272727" w:themeColor="text1" w:themeTint="D8"/>
    </w:rPr>
  </w:style>
  <w:style w:type="paragraph" w:styleId="Title">
    <w:name w:val="Title"/>
    <w:basedOn w:val="Normal"/>
    <w:next w:val="Normal"/>
    <w:link w:val="TitleChar"/>
    <w:uiPriority w:val="10"/>
    <w:qFormat/>
    <w:rsid w:val="003A1B81"/>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3A1B81"/>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3A1B81"/>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3A1B81"/>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3A1B81"/>
    <w:pPr>
      <w:spacing w:before="160"/>
      <w:jc w:val="center"/>
    </w:pPr>
    <w:rPr>
      <w:i/>
      <w:iCs/>
      <w:color w:val="404040" w:themeColor="text1" w:themeTint="BF"/>
    </w:rPr>
  </w:style>
  <w:style w:type="character" w:customStyle="1" w:styleId="QuoteChar">
    <w:name w:val="Quote Char"/>
    <w:basedOn w:val="DefaultParagraphFont"/>
    <w:link w:val="Quote"/>
    <w:uiPriority w:val="29"/>
    <w:rsid w:val="003A1B81"/>
    <w:rPr>
      <w:i/>
      <w:iCs/>
      <w:color w:val="404040" w:themeColor="text1" w:themeTint="BF"/>
    </w:rPr>
  </w:style>
  <w:style w:type="paragraph" w:styleId="ListParagraph">
    <w:name w:val="List Paragraph"/>
    <w:basedOn w:val="Normal"/>
    <w:uiPriority w:val="34"/>
    <w:qFormat/>
    <w:rsid w:val="003A1B81"/>
    <w:pPr>
      <w:ind w:left="720"/>
      <w:contextualSpacing/>
    </w:pPr>
  </w:style>
  <w:style w:type="character" w:styleId="IntenseEmphasis">
    <w:name w:val="Intense Emphasis"/>
    <w:basedOn w:val="DefaultParagraphFont"/>
    <w:uiPriority w:val="21"/>
    <w:qFormat/>
    <w:rsid w:val="003A1B81"/>
    <w:rPr>
      <w:i/>
      <w:iCs/>
      <w:color w:val="0F4761" w:themeColor="accent1" w:themeShade="BF"/>
    </w:rPr>
  </w:style>
  <w:style w:type="paragraph" w:styleId="IntenseQuote">
    <w:name w:val="Intense Quote"/>
    <w:basedOn w:val="Normal"/>
    <w:next w:val="Normal"/>
    <w:link w:val="IntenseQuoteChar"/>
    <w:uiPriority w:val="30"/>
    <w:qFormat/>
    <w:rsid w:val="003A1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1B81"/>
    <w:rPr>
      <w:i/>
      <w:iCs/>
      <w:color w:val="0F4761" w:themeColor="accent1" w:themeShade="BF"/>
    </w:rPr>
  </w:style>
  <w:style w:type="character" w:styleId="IntenseReference">
    <w:name w:val="Intense Reference"/>
    <w:basedOn w:val="DefaultParagraphFont"/>
    <w:uiPriority w:val="32"/>
    <w:qFormat/>
    <w:rsid w:val="003A1B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Vimal sharma</dc:creator>
  <cp:keywords/>
  <dc:description/>
  <cp:lastModifiedBy>Vimal sharma</cp:lastModifiedBy>
  <cp:revision>2</cp:revision>
  <dcterms:created xsi:type="dcterms:W3CDTF">2026-09-30T00:50:00Z</dcterms:created>
  <dcterms:modified xsi:type="dcterms:W3CDTF">2026-09-30T00:50:00Z</dcterms:modified>
</cp:coreProperties>
</file>